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3425fd" w14:textId="03425f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F2A96">
        <w:t>17</w:t>
      </w:r>
      <w:r w:rsidRPr="00884690" w:rsidR="00AE1F41">
        <w:t>. St-</w:t>
      </w:r>
      <w:r w:rsidR="00FF2A96">
        <w:t>717/2021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F2A96">
        <w:t>17</w:t>
      </w:r>
      <w:r w:rsidR="00884690">
        <w:t>. St</w:t>
      </w:r>
      <w:r w:rsidR="00FF2A96">
        <w:t>-717/2021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F2A96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FF2A96">
        <w:t>Rich</w:t>
      </w:r>
      <w:proofErr w:type="spellEnd"/>
      <w:r w:rsidR="00FF2A96">
        <w:t xml:space="preserve"> Power d.o.o., OIB: 44329369595, Zagreb, Savska cesta 106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  <w:rsid w:val="00FF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F2A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2A9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F2A9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F2A9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F2A9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2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A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2A9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2A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2A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St-717/2021</izvorni_sadrzaj>
    <derivirana_varijabla naziv="DomainObject.Predmet.OznakaBroj_1">St-717/2021</derivirana_varijabla>
  </DomainObject.Predmet.OznakaBroj>
  <DomainObject.Predmet.OznakaBrojOptuznogAkta>
    <izvorni_sadrzaj>04-06-21-1220</izvorni_sadrzaj>
    <derivirana_varijabla naziv="DomainObject.Predmet.OznakaBrojOptuznogAkta_1">04-06-21-1220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Rich Power d.o.o.</izvorni_sadrzaj>
    <derivirana_varijabla naziv="DomainObject.Predmet.ProtustrankaFormated_1">  Rich Power d.o.o.</derivirana_varijabla>
  </DomainObject.Predmet.ProtustrankaFormated>
  <DomainObject.Predmet.ProtustrankaFormatedOIB>
    <izvorni_sadrzaj>  Rich Power d.o.o., OIB 44329369595</izvorni_sadrzaj>
    <derivirana_varijabla naziv="DomainObject.Predmet.ProtustrankaFormatedOIB_1">  Rich Power d.o.o., OIB 44329369595</derivirana_varijabla>
  </DomainObject.Predmet.ProtustrankaFormatedOIB>
  <DomainObject.Predmet.ProtustrankaFormatedWithAdress>
    <izvorni_sadrzaj> Rich Power d.o.o., Savska cesta 106, 10000 Zagreb</izvorni_sadrzaj>
    <derivirana_varijabla naziv="DomainObject.Predmet.ProtustrankaFormatedWithAdress_1"> Rich Power d.o.o., Savska cesta 106, 10000 Zagreb</derivirana_varijabla>
  </DomainObject.Predmet.ProtustrankaFormatedWithAdress>
  <DomainObject.Predmet.ProtustrankaFormatedWithAdressOIB>
    <izvorni_sadrzaj> Rich Power d.o.o., OIB 44329369595, Savska cesta 106, 10000 Zagreb</izvorni_sadrzaj>
    <derivirana_varijabla naziv="DomainObject.Predmet.ProtustrankaFormatedWithAdressOIB_1"> Rich Power d.o.o., OIB 44329369595, Savska cesta 106, 10000 Zagreb</derivirana_varijabla>
  </DomainObject.Predmet.ProtustrankaFormatedWithAdressOIB>
  <DomainObject.Predmet.ProtustrankaWithAdress>
    <izvorni_sadrzaj>Rich Power d.o.o. Savska cesta 106, 10000 Zagreb</izvorni_sadrzaj>
    <derivirana_varijabla naziv="DomainObject.Predmet.ProtustrankaWithAdress_1">Rich Power d.o.o. Savska cesta 106, 10000 Zagreb</derivirana_varijabla>
  </DomainObject.Predmet.ProtustrankaWithAdress>
  <DomainObject.Predmet.ProtustrankaWithAdressOIB>
    <izvorni_sadrzaj>Rich Power d.o.o., OIB 44329369595, Savska cesta 106, 10000 Zagreb</izvorni_sadrzaj>
    <derivirana_varijabla naziv="DomainObject.Predmet.ProtustrankaWithAdressOIB_1">Rich Power d.o.o., OIB 44329369595, Savska cesta 106, 10000 Zagreb</derivirana_varijabla>
  </DomainObject.Predmet.ProtustrankaWithAdressOIB>
  <DomainObject.Predmet.ProtustrankaNazivFormated>
    <izvorni_sadrzaj>Rich Power d.o.o.</izvorni_sadrzaj>
    <derivirana_varijabla naziv="DomainObject.Predmet.ProtustrankaNazivFormated_1">Rich Power d.o.o.</derivirana_varijabla>
  </DomainObject.Predmet.ProtustrankaNazivFormated>
  <DomainObject.Predmet.ProtustrankaNazivFormatedOIB>
    <izvorni_sadrzaj>Rich Power d.o.o., OIB 44329369595</izvorni_sadrzaj>
    <derivirana_varijabla naziv="DomainObject.Predmet.ProtustrankaNazivFormatedOIB_1">Rich Power d.o.o., OIB 44329369595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Rich Power d.o.o.</item>
    </izvorni_sadrzaj>
    <derivirana_varijabla naziv="DomainObject.Predmet.ProtuStrankaListFormated_1">
      <item>Rich Power d.o.o.</item>
    </derivirana_varijabla>
  </DomainObject.Predmet.ProtuStrankaListFormated>
  <DomainObject.Predmet.ProtuStrankaListFormatedOIB>
    <izvorni_sadrzaj>
      <item>Rich Power d.o.o., OIB 44329369595</item>
    </izvorni_sadrzaj>
    <derivirana_varijabla naziv="DomainObject.Predmet.ProtuStrankaListFormatedOIB_1">
      <item>Rich Power d.o.o., OIB 44329369595</item>
    </derivirana_varijabla>
  </DomainObject.Predmet.ProtuStrankaListFormatedOIB>
  <DomainObject.Predmet.ProtuStrankaListFormatedWithAdress>
    <izvorni_sadrzaj>
      <item>Rich Power d.o.o., Savska cesta 106, 10000 Zagreb</item>
    </izvorni_sadrzaj>
    <derivirana_varijabla naziv="DomainObject.Predmet.ProtuStrankaListFormatedWithAdress_1">
      <item>Rich Power d.o.o., Savska cesta 106, 10000 Zagreb</item>
    </derivirana_varijabla>
  </DomainObject.Predmet.ProtuStrankaListFormatedWithAdress>
  <DomainObject.Predmet.ProtuStrankaListFormatedWithAdressOIB>
    <izvorni_sadrzaj>
      <item>Rich Power d.o.o., OIB 44329369595, Savska cesta 106, 10000 Zagreb</item>
    </izvorni_sadrzaj>
    <derivirana_varijabla naziv="DomainObject.Predmet.ProtuStrankaListFormatedWithAdressOIB_1">
      <item>Rich Power d.o.o., OIB 44329369595, Savska cesta 106, 10000 Zagreb</item>
    </derivirana_varijabla>
  </DomainObject.Predmet.ProtuStrankaListFormatedWithAdressOIB>
  <DomainObject.Predmet.ProtuStrankaListNazivFormated>
    <izvorni_sadrzaj>
      <item>Rich Power d.o.o.</item>
    </izvorni_sadrzaj>
    <derivirana_varijabla naziv="DomainObject.Predmet.ProtuStrankaListNazivFormated_1">
      <item>Rich Power d.o.o.</item>
    </derivirana_varijabla>
  </DomainObject.Predmet.ProtuStrankaListNazivFormated>
  <DomainObject.Predmet.ProtuStrankaListNazivFormatedOIB>
    <izvorni_sadrzaj>
      <item>Rich Power d.o.o., OIB 44329369595</item>
    </izvorni_sadrzaj>
    <derivirana_varijabla naziv="DomainObject.Predmet.ProtuStrankaListNazivFormatedOIB_1">
      <item>Rich Power d.o.o., OIB 44329369595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Rich Power d.o.o.</izvorni_sadrzaj>
    <derivirana_varijabla naziv="DomainObject.Predmet.ProtustrankaIDrugi_1">Rich Power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Rich Power d.o.o., OIB 44329369595, Savska cesta 106, 10000 Zagreb</izvorni_sadrzaj>
    <derivirana_varijabla naziv="DomainObject.Predmet.ProtustrankaIDrugiAdressOIB_1">Rich Power d.o.o., OIB 44329369595,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Rich Power d.o.o.</item>
      <item>Financijska agencija</item>
    </izvorni_sadrzaj>
    <derivirana_varijabla naziv="DomainObject.Predmet.SudioniciListNaziv_1">
      <item>Rich Power d.o.o.</item>
      <item>Financijska agencija</item>
    </derivirana_varijabla>
  </DomainObject.Predmet.SudioniciListNaziv>
  <DomainObject.Predmet.SudioniciListAdressOIB>
    <izvorni_sadrzaj>
      <item>Rich Power d.o.o., OIB 44329369595, Savska cesta 106,10000 Zagreb</item>
      <item>Financijska agencija, OIB 85821130368, TRG SVIBANJSKIH ŽRTAVA 1995. 1,10000 Zagreb</item>
    </izvorni_sadrzaj>
    <derivirana_varijabla naziv="DomainObject.Predmet.SudioniciListAdressOIB_1">
      <item>Rich Power d.o.o., OIB 44329369595, Savska cesta 106,10000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44329369595</item>
      <item>, OIB 85821130368</item>
    </izvorni_sadrzaj>
    <derivirana_varijabla naziv="DomainObject.Predmet.SudioniciListNazivOIB_1">
      <item>, OIB 44329369595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790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2021-04-20T09:50:00Z</cp:lastPrinted>
  <dcterms:modified xmlns:xsi="http://www.w3.org/2001/XMLSchema-instance" xsi:type="dcterms:W3CDTF">2021-04-20T09:50:00Z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